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A3" w:rsidRDefault="00BD2EA3" w:rsidP="00BD2EA3">
      <w:pPr>
        <w:pStyle w:val="a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68680" cy="1028700"/>
            <wp:effectExtent l="0" t="0" r="762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A3" w:rsidRDefault="00BD2EA3" w:rsidP="00BD2EA3">
      <w:pPr>
        <w:pStyle w:val="a4"/>
        <w:rPr>
          <w:sz w:val="24"/>
          <w:szCs w:val="24"/>
        </w:rPr>
      </w:pPr>
    </w:p>
    <w:p w:rsidR="00BD2EA3" w:rsidRDefault="00BD2EA3" w:rsidP="00BD2EA3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BD2EA3" w:rsidRDefault="00BD2EA3" w:rsidP="00BD2EA3">
      <w:pPr>
        <w:pStyle w:val="a4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BD2EA3" w:rsidRDefault="00BD2EA3" w:rsidP="00BD2EA3">
      <w:pPr>
        <w:pStyle w:val="a4"/>
        <w:rPr>
          <w:sz w:val="28"/>
          <w:szCs w:val="28"/>
        </w:rPr>
      </w:pPr>
    </w:p>
    <w:p w:rsidR="00BD2EA3" w:rsidRDefault="00BD2EA3" w:rsidP="007E459E">
      <w:pPr>
        <w:pStyle w:val="2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D2EA3" w:rsidRDefault="00BD2EA3" w:rsidP="007E459E">
      <w:pPr>
        <w:pStyle w:val="2"/>
        <w:rPr>
          <w:sz w:val="28"/>
          <w:szCs w:val="28"/>
        </w:rPr>
      </w:pPr>
      <w:r>
        <w:rPr>
          <w:sz w:val="28"/>
          <w:szCs w:val="28"/>
        </w:rPr>
        <w:t>п.г.т. Забайкальск</w:t>
      </w:r>
    </w:p>
    <w:p w:rsidR="00BD2EA3" w:rsidRDefault="00BD2EA3" w:rsidP="00BD2EA3">
      <w:pPr>
        <w:jc w:val="center"/>
      </w:pPr>
    </w:p>
    <w:p w:rsidR="00BD2EA3" w:rsidRDefault="007E459E" w:rsidP="00BD2EA3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8A1818">
        <w:rPr>
          <w:sz w:val="28"/>
          <w:szCs w:val="28"/>
        </w:rPr>
        <w:t xml:space="preserve"> </w:t>
      </w:r>
      <w:r w:rsidR="00DD206F">
        <w:rPr>
          <w:sz w:val="28"/>
          <w:szCs w:val="28"/>
        </w:rPr>
        <w:t>февраля 2022</w:t>
      </w:r>
      <w:r w:rsidR="004F0574">
        <w:rPr>
          <w:sz w:val="28"/>
          <w:szCs w:val="28"/>
        </w:rPr>
        <w:t xml:space="preserve"> </w:t>
      </w:r>
      <w:r w:rsidR="00BD2EA3">
        <w:rPr>
          <w:sz w:val="28"/>
          <w:szCs w:val="28"/>
        </w:rPr>
        <w:t>г</w:t>
      </w:r>
      <w:r w:rsidR="004F0574">
        <w:rPr>
          <w:sz w:val="28"/>
          <w:szCs w:val="28"/>
        </w:rPr>
        <w:t>ода</w:t>
      </w:r>
      <w:r w:rsidR="00BD2EA3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 xml:space="preserve"> № 71</w:t>
      </w:r>
    </w:p>
    <w:p w:rsidR="00BD2EA3" w:rsidRDefault="00BD2EA3" w:rsidP="00BD2EA3">
      <w:pPr>
        <w:pStyle w:val="a6"/>
        <w:ind w:right="56" w:firstLine="720"/>
        <w:jc w:val="center"/>
        <w:rPr>
          <w:bCs/>
          <w:sz w:val="28"/>
          <w:szCs w:val="28"/>
        </w:rPr>
      </w:pPr>
    </w:p>
    <w:p w:rsidR="00300B38" w:rsidRPr="00D27C82" w:rsidRDefault="00BD2EA3" w:rsidP="00D27C82">
      <w:pPr>
        <w:pStyle w:val="ac"/>
        <w:jc w:val="center"/>
        <w:rPr>
          <w:sz w:val="28"/>
          <w:szCs w:val="28"/>
        </w:rPr>
      </w:pPr>
      <w:r w:rsidRPr="00D27C82">
        <w:rPr>
          <w:sz w:val="28"/>
          <w:szCs w:val="28"/>
        </w:rPr>
        <w:t>О</w:t>
      </w:r>
      <w:r w:rsidR="00300B38" w:rsidRPr="00D27C82">
        <w:rPr>
          <w:sz w:val="28"/>
          <w:szCs w:val="28"/>
        </w:rPr>
        <w:t xml:space="preserve"> внесении </w:t>
      </w:r>
      <w:r w:rsidR="00F20C3B" w:rsidRPr="00D27C82">
        <w:rPr>
          <w:sz w:val="28"/>
          <w:szCs w:val="28"/>
        </w:rPr>
        <w:t xml:space="preserve">изменений и </w:t>
      </w:r>
      <w:r w:rsidR="00300B38" w:rsidRPr="00D27C82">
        <w:rPr>
          <w:sz w:val="28"/>
          <w:szCs w:val="28"/>
        </w:rPr>
        <w:t>дополнени</w:t>
      </w:r>
      <w:r w:rsidR="0004564D" w:rsidRPr="00D27C82">
        <w:rPr>
          <w:sz w:val="28"/>
          <w:szCs w:val="28"/>
        </w:rPr>
        <w:t>й</w:t>
      </w:r>
      <w:r w:rsidR="00300B38" w:rsidRPr="00D27C82">
        <w:rPr>
          <w:sz w:val="28"/>
          <w:szCs w:val="28"/>
        </w:rPr>
        <w:t xml:space="preserve"> в Положение</w:t>
      </w:r>
      <w:r w:rsidRPr="00D27C82">
        <w:rPr>
          <w:sz w:val="28"/>
          <w:szCs w:val="28"/>
        </w:rPr>
        <w:t xml:space="preserve"> о Контрольно-ревизионной комиссии муниципального района «Забайкальский район»</w:t>
      </w:r>
    </w:p>
    <w:p w:rsidR="00BD2EA3" w:rsidRPr="00D27C82" w:rsidRDefault="00BD2EA3" w:rsidP="00D27C82">
      <w:pPr>
        <w:pStyle w:val="ac"/>
        <w:jc w:val="center"/>
        <w:rPr>
          <w:sz w:val="28"/>
          <w:szCs w:val="28"/>
        </w:rPr>
      </w:pPr>
      <w:r w:rsidRPr="00D27C82">
        <w:rPr>
          <w:sz w:val="28"/>
          <w:szCs w:val="28"/>
        </w:rPr>
        <w:t>Забайкальского края</w:t>
      </w:r>
      <w:r w:rsidR="00326722" w:rsidRPr="00D27C82">
        <w:rPr>
          <w:sz w:val="28"/>
          <w:szCs w:val="28"/>
        </w:rPr>
        <w:t xml:space="preserve">, </w:t>
      </w:r>
      <w:r w:rsidR="00326722" w:rsidRPr="00D27C82">
        <w:rPr>
          <w:color w:val="000000"/>
          <w:sz w:val="28"/>
          <w:szCs w:val="28"/>
        </w:rPr>
        <w:t xml:space="preserve">утвержденное решением Совета муниципального района "Забайкальский район" от </w:t>
      </w:r>
      <w:r w:rsidR="00B2348D" w:rsidRPr="00D27C82">
        <w:rPr>
          <w:color w:val="000000"/>
          <w:sz w:val="28"/>
          <w:szCs w:val="28"/>
        </w:rPr>
        <w:t>21 июня 2016 года №267</w:t>
      </w:r>
    </w:p>
    <w:p w:rsidR="003607BC" w:rsidRPr="00D27C82" w:rsidRDefault="003607BC" w:rsidP="00D27C82">
      <w:pPr>
        <w:pStyle w:val="ac"/>
        <w:jc w:val="both"/>
        <w:rPr>
          <w:sz w:val="28"/>
          <w:szCs w:val="28"/>
          <w:lang w:eastAsia="ar-SA"/>
        </w:rPr>
      </w:pPr>
    </w:p>
    <w:p w:rsidR="00BD2EA3" w:rsidRPr="00D27C82" w:rsidRDefault="003607BC" w:rsidP="005B3D10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D27C82">
        <w:rPr>
          <w:color w:val="000000"/>
          <w:sz w:val="28"/>
          <w:szCs w:val="28"/>
        </w:rPr>
        <w:t xml:space="preserve">В соответствии </w:t>
      </w:r>
      <w:r w:rsidR="0072367F" w:rsidRPr="00D27C82">
        <w:rPr>
          <w:color w:val="000000"/>
          <w:sz w:val="28"/>
          <w:szCs w:val="28"/>
        </w:rPr>
        <w:t xml:space="preserve">с изменениями, внесенными в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 </w:t>
      </w:r>
      <w:r w:rsidRPr="00D27C82">
        <w:rPr>
          <w:color w:val="000000"/>
          <w:sz w:val="28"/>
          <w:szCs w:val="28"/>
        </w:rPr>
        <w:t>Федеральн</w:t>
      </w:r>
      <w:r w:rsidR="0072367F" w:rsidRPr="00D27C82">
        <w:rPr>
          <w:color w:val="000000"/>
          <w:sz w:val="28"/>
          <w:szCs w:val="28"/>
        </w:rPr>
        <w:t xml:space="preserve">ым законом от </w:t>
      </w:r>
      <w:r w:rsidR="004B4D2E">
        <w:rPr>
          <w:color w:val="000000"/>
          <w:sz w:val="28"/>
          <w:szCs w:val="28"/>
        </w:rPr>
        <w:t>01.07.2021</w:t>
      </w:r>
      <w:r w:rsidR="0072367F" w:rsidRPr="00D27C82">
        <w:rPr>
          <w:color w:val="000000"/>
          <w:sz w:val="28"/>
          <w:szCs w:val="28"/>
        </w:rPr>
        <w:t xml:space="preserve"> №</w:t>
      </w:r>
      <w:r w:rsidR="004B4D2E">
        <w:rPr>
          <w:color w:val="000000"/>
          <w:sz w:val="28"/>
          <w:szCs w:val="28"/>
        </w:rPr>
        <w:t>255</w:t>
      </w:r>
      <w:r w:rsidR="0072367F" w:rsidRPr="00D27C82">
        <w:rPr>
          <w:color w:val="000000"/>
          <w:sz w:val="28"/>
          <w:szCs w:val="28"/>
        </w:rPr>
        <w:t>-ФЗ</w:t>
      </w:r>
      <w:r w:rsidR="004B4D2E">
        <w:rPr>
          <w:color w:val="000000"/>
          <w:sz w:val="28"/>
          <w:szCs w:val="28"/>
        </w:rPr>
        <w:t xml:space="preserve"> «О внесении изменений в Федеральный закон «Об общих принципах организации и деятельности контрольно-счетных органов субъектов Российской Федерации  и отдельные законодательные акты» </w:t>
      </w:r>
      <w:r w:rsidR="0072367F" w:rsidRPr="00D27C82">
        <w:rPr>
          <w:color w:val="000000"/>
          <w:sz w:val="28"/>
          <w:szCs w:val="28"/>
        </w:rPr>
        <w:t xml:space="preserve">, </w:t>
      </w:r>
      <w:r w:rsidR="001F7459">
        <w:rPr>
          <w:color w:val="000000"/>
          <w:sz w:val="28"/>
          <w:szCs w:val="28"/>
        </w:rPr>
        <w:t>Законом Забайкальского края  от 10 июня 2020 года №1826-ЗЗК «Об отдельных вопросах организации местного самоуправления в Забайкальском крае»</w:t>
      </w:r>
      <w:r w:rsidR="005B3D10">
        <w:rPr>
          <w:color w:val="000000"/>
          <w:sz w:val="28"/>
          <w:szCs w:val="28"/>
        </w:rPr>
        <w:t xml:space="preserve">, </w:t>
      </w:r>
      <w:r w:rsidRPr="00D27C82">
        <w:rPr>
          <w:color w:val="000000"/>
          <w:sz w:val="28"/>
          <w:szCs w:val="28"/>
        </w:rPr>
        <w:t>на основании ст</w:t>
      </w:r>
      <w:r w:rsidR="00B42088" w:rsidRPr="00D27C82">
        <w:rPr>
          <w:color w:val="000000"/>
          <w:sz w:val="28"/>
          <w:szCs w:val="28"/>
        </w:rPr>
        <w:t>атьи</w:t>
      </w:r>
      <w:r w:rsidRPr="00D27C82">
        <w:rPr>
          <w:color w:val="000000"/>
          <w:sz w:val="28"/>
          <w:szCs w:val="28"/>
        </w:rPr>
        <w:t xml:space="preserve"> </w:t>
      </w:r>
      <w:r w:rsidR="00EF52F4" w:rsidRPr="00D27C82">
        <w:rPr>
          <w:color w:val="000000"/>
          <w:sz w:val="28"/>
          <w:szCs w:val="28"/>
        </w:rPr>
        <w:t xml:space="preserve">24 </w:t>
      </w:r>
      <w:r w:rsidR="00BD2EA3" w:rsidRPr="00D27C82">
        <w:rPr>
          <w:color w:val="000000"/>
          <w:sz w:val="28"/>
          <w:szCs w:val="28"/>
        </w:rPr>
        <w:t>Устава  муниципального района «Забайкальский район»  Совет муниципального района «Забайкальский район» решил:</w:t>
      </w:r>
    </w:p>
    <w:p w:rsidR="00BD2EA3" w:rsidRDefault="0004564D" w:rsidP="00D27C82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D27C82">
        <w:rPr>
          <w:color w:val="000000"/>
          <w:sz w:val="28"/>
          <w:szCs w:val="28"/>
        </w:rPr>
        <w:t xml:space="preserve">1. Внести </w:t>
      </w:r>
      <w:r w:rsidR="0041420F" w:rsidRPr="00D27C82">
        <w:rPr>
          <w:color w:val="000000"/>
          <w:sz w:val="28"/>
          <w:szCs w:val="28"/>
        </w:rPr>
        <w:t xml:space="preserve">следующие изменения и </w:t>
      </w:r>
      <w:r w:rsidRPr="00D27C82">
        <w:rPr>
          <w:color w:val="000000"/>
          <w:sz w:val="28"/>
          <w:szCs w:val="28"/>
        </w:rPr>
        <w:t>дополнения</w:t>
      </w:r>
      <w:r w:rsidR="000F2D1A" w:rsidRPr="00D27C82">
        <w:rPr>
          <w:color w:val="000000"/>
          <w:sz w:val="28"/>
          <w:szCs w:val="28"/>
        </w:rPr>
        <w:t xml:space="preserve"> в Положе</w:t>
      </w:r>
      <w:r w:rsidR="00BD2EA3" w:rsidRPr="00D27C82">
        <w:rPr>
          <w:color w:val="000000"/>
          <w:sz w:val="28"/>
          <w:szCs w:val="28"/>
        </w:rPr>
        <w:t>ние о Контрольно-ревизионной комиссии муниципального района «Забайкальский район» Забайкальского края</w:t>
      </w:r>
      <w:r w:rsidR="000F2D1A" w:rsidRPr="00D27C82">
        <w:rPr>
          <w:color w:val="000000"/>
          <w:sz w:val="28"/>
          <w:szCs w:val="28"/>
        </w:rPr>
        <w:t xml:space="preserve">, утвержденное решением Совета муниципального района "Забайкальский район" от </w:t>
      </w:r>
      <w:r w:rsidR="0072367F" w:rsidRPr="00D27C82">
        <w:rPr>
          <w:color w:val="000000"/>
          <w:sz w:val="28"/>
          <w:szCs w:val="28"/>
        </w:rPr>
        <w:t>21 июня</w:t>
      </w:r>
      <w:r w:rsidR="000F2D1A" w:rsidRPr="00D27C82">
        <w:rPr>
          <w:color w:val="000000"/>
          <w:sz w:val="28"/>
          <w:szCs w:val="28"/>
        </w:rPr>
        <w:t xml:space="preserve"> 201</w:t>
      </w:r>
      <w:r w:rsidR="0072367F" w:rsidRPr="00D27C82">
        <w:rPr>
          <w:color w:val="000000"/>
          <w:sz w:val="28"/>
          <w:szCs w:val="28"/>
        </w:rPr>
        <w:t>6</w:t>
      </w:r>
      <w:r w:rsidR="000F2D1A" w:rsidRPr="00D27C82">
        <w:rPr>
          <w:color w:val="000000"/>
          <w:sz w:val="28"/>
          <w:szCs w:val="28"/>
        </w:rPr>
        <w:t xml:space="preserve"> года №</w:t>
      </w:r>
      <w:r w:rsidR="0072367F" w:rsidRPr="00D27C82">
        <w:rPr>
          <w:color w:val="000000"/>
          <w:sz w:val="28"/>
          <w:szCs w:val="28"/>
        </w:rPr>
        <w:t>267</w:t>
      </w:r>
      <w:r w:rsidR="000F2D1A" w:rsidRPr="00D27C82">
        <w:rPr>
          <w:color w:val="000000"/>
          <w:sz w:val="28"/>
          <w:szCs w:val="28"/>
        </w:rPr>
        <w:t>:</w:t>
      </w:r>
    </w:p>
    <w:p w:rsidR="005F4BBA" w:rsidRDefault="005F4BBA" w:rsidP="00D27C82">
      <w:pPr>
        <w:pStyle w:val="ac"/>
        <w:ind w:firstLine="708"/>
        <w:jc w:val="both"/>
        <w:rPr>
          <w:color w:val="000000"/>
          <w:sz w:val="28"/>
          <w:szCs w:val="28"/>
        </w:rPr>
      </w:pPr>
    </w:p>
    <w:p w:rsidR="001F7459" w:rsidRDefault="001F7459" w:rsidP="001F7459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4BB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900BB">
        <w:rPr>
          <w:sz w:val="28"/>
          <w:szCs w:val="28"/>
        </w:rPr>
        <w:t>В статье 3 после слов</w:t>
      </w:r>
      <w:r w:rsidR="00D46221">
        <w:rPr>
          <w:sz w:val="28"/>
          <w:szCs w:val="28"/>
        </w:rPr>
        <w:t>а</w:t>
      </w:r>
      <w:r w:rsidRPr="007900BB">
        <w:rPr>
          <w:sz w:val="28"/>
          <w:szCs w:val="28"/>
        </w:rPr>
        <w:t xml:space="preserve"> «независимости» дополнить словом «, открытости»</w:t>
      </w:r>
      <w:r>
        <w:rPr>
          <w:sz w:val="28"/>
          <w:szCs w:val="28"/>
        </w:rPr>
        <w:t>;</w:t>
      </w:r>
    </w:p>
    <w:p w:rsidR="005F4BBA" w:rsidRDefault="005F4BBA" w:rsidP="001F7459">
      <w:pPr>
        <w:pStyle w:val="ac"/>
        <w:ind w:firstLine="708"/>
        <w:jc w:val="both"/>
        <w:rPr>
          <w:sz w:val="28"/>
          <w:szCs w:val="28"/>
        </w:rPr>
      </w:pPr>
    </w:p>
    <w:p w:rsidR="001F7459" w:rsidRDefault="001F7459" w:rsidP="001F7459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4BBA">
        <w:rPr>
          <w:sz w:val="28"/>
          <w:szCs w:val="28"/>
        </w:rPr>
        <w:t>2</w:t>
      </w:r>
      <w:r>
        <w:rPr>
          <w:sz w:val="28"/>
          <w:szCs w:val="28"/>
        </w:rPr>
        <w:t>. В статье 4:</w:t>
      </w:r>
    </w:p>
    <w:p w:rsidR="001F7459" w:rsidRPr="007900BB" w:rsidRDefault="001F7459" w:rsidP="001F7459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ч</w:t>
      </w:r>
      <w:r w:rsidRPr="007900BB">
        <w:rPr>
          <w:sz w:val="28"/>
          <w:szCs w:val="28"/>
        </w:rPr>
        <w:t>асть 2 изложить в следующей редакции:</w:t>
      </w:r>
    </w:p>
    <w:p w:rsidR="001F7459" w:rsidRPr="007900BB" w:rsidRDefault="001F7459" w:rsidP="001F7459">
      <w:pPr>
        <w:pStyle w:val="ac"/>
        <w:ind w:firstLine="708"/>
        <w:jc w:val="both"/>
        <w:rPr>
          <w:sz w:val="28"/>
          <w:szCs w:val="28"/>
        </w:rPr>
      </w:pPr>
      <w:r w:rsidRPr="007900BB">
        <w:rPr>
          <w:sz w:val="28"/>
          <w:szCs w:val="28"/>
        </w:rPr>
        <w:t xml:space="preserve">2. Должность председателя Контрольно-ревизионной комиссии относится к муниципальным должностям. Инспектор Контрольно-ревизионной комиссии замещает должность муниципальной службы, на которую распространяется действие федеральных законов, иных правовых актов Российской Федерации, Забайкальского края, нормативных правовых </w:t>
      </w:r>
      <w:r w:rsidRPr="007900BB">
        <w:rPr>
          <w:sz w:val="28"/>
          <w:szCs w:val="28"/>
        </w:rPr>
        <w:lastRenderedPageBreak/>
        <w:t>актов муниципального района, регламентирующих вопросы муниципальной службы.</w:t>
      </w:r>
    </w:p>
    <w:p w:rsidR="001F7459" w:rsidRPr="007900BB" w:rsidRDefault="001F7459" w:rsidP="001F745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ч</w:t>
      </w:r>
      <w:r w:rsidRPr="007900BB">
        <w:rPr>
          <w:sz w:val="28"/>
          <w:szCs w:val="28"/>
        </w:rPr>
        <w:t xml:space="preserve">асть 5 изложить в следующей редакции: </w:t>
      </w:r>
    </w:p>
    <w:p w:rsidR="001F7459" w:rsidRDefault="001F7459" w:rsidP="001F745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900BB">
        <w:rPr>
          <w:sz w:val="28"/>
          <w:szCs w:val="28"/>
        </w:rPr>
        <w:t xml:space="preserve">5. Штатная численность Контрольно-ревизионной комиссии определяется </w:t>
      </w:r>
      <w:r w:rsidRPr="00B77E49">
        <w:rPr>
          <w:sz w:val="28"/>
          <w:szCs w:val="28"/>
        </w:rPr>
        <w:t>правовым актом</w:t>
      </w:r>
      <w:r w:rsidRPr="007900BB">
        <w:rPr>
          <w:sz w:val="28"/>
          <w:szCs w:val="28"/>
        </w:rPr>
        <w:t xml:space="preserve"> Совета муниципального района «Забайкальский район» по представлению председателя Контрольно-ревизионной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Контрольно-ревизионной комиссии. </w:t>
      </w:r>
    </w:p>
    <w:p w:rsidR="005F4BBA" w:rsidRDefault="005F4BBA" w:rsidP="001F7459">
      <w:pPr>
        <w:pStyle w:val="ac"/>
        <w:jc w:val="both"/>
        <w:rPr>
          <w:sz w:val="28"/>
          <w:szCs w:val="28"/>
        </w:rPr>
      </w:pPr>
    </w:p>
    <w:p w:rsidR="001F7459" w:rsidRPr="007900BB" w:rsidRDefault="001F7459" w:rsidP="001F745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F4BB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900BB">
        <w:rPr>
          <w:sz w:val="28"/>
          <w:szCs w:val="28"/>
        </w:rPr>
        <w:t>Статью 5 дополнить частью 7 следующего содержания:</w:t>
      </w:r>
    </w:p>
    <w:p w:rsidR="001F7459" w:rsidRDefault="001F7459" w:rsidP="001F745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7</w:t>
      </w:r>
      <w:r w:rsidRPr="007900BB">
        <w:rPr>
          <w:sz w:val="28"/>
          <w:szCs w:val="28"/>
        </w:rPr>
        <w:t>. Совет муниципального района «Забайкальский район» вправе обратиться в Контрольно-счетную палату Забайкальского края за заключением о соответствии кандидатур на должность председателя Контрольно-ревизионной комиссии квалификационным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5F4BBA" w:rsidRDefault="005F4BBA" w:rsidP="001F7459">
      <w:pPr>
        <w:pStyle w:val="ac"/>
        <w:jc w:val="both"/>
        <w:rPr>
          <w:sz w:val="28"/>
          <w:szCs w:val="28"/>
        </w:rPr>
      </w:pPr>
    </w:p>
    <w:p w:rsidR="001F7459" w:rsidRDefault="001F7459" w:rsidP="001F745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F4BBA">
        <w:rPr>
          <w:sz w:val="28"/>
          <w:szCs w:val="28"/>
        </w:rPr>
        <w:t>4</w:t>
      </w:r>
      <w:r>
        <w:rPr>
          <w:sz w:val="28"/>
          <w:szCs w:val="28"/>
        </w:rPr>
        <w:t>. Ч</w:t>
      </w:r>
      <w:r w:rsidRPr="007900BB">
        <w:rPr>
          <w:sz w:val="28"/>
          <w:szCs w:val="28"/>
        </w:rPr>
        <w:t>асть 1 статьи 6 изложить в следующей редакции:</w:t>
      </w:r>
    </w:p>
    <w:p w:rsidR="001F7459" w:rsidRPr="007900BB" w:rsidRDefault="001F7459" w:rsidP="001F745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Pr="007900BB">
        <w:rPr>
          <w:sz w:val="28"/>
          <w:szCs w:val="28"/>
        </w:rPr>
        <w:t>1. На должность председателя Контрольно-ревизионной комиссии назначается гражданин Российской Федерации, соответствующий следующим квалификационным требованиям:</w:t>
      </w:r>
    </w:p>
    <w:p w:rsidR="001F7459" w:rsidRPr="007900BB" w:rsidRDefault="001F7459" w:rsidP="001F7459">
      <w:pPr>
        <w:pStyle w:val="ac"/>
        <w:jc w:val="both"/>
        <w:rPr>
          <w:sz w:val="28"/>
          <w:szCs w:val="28"/>
        </w:rPr>
      </w:pPr>
      <w:r w:rsidRPr="007900BB">
        <w:rPr>
          <w:sz w:val="28"/>
          <w:szCs w:val="28"/>
        </w:rPr>
        <w:t>1) наличие высшего образования;</w:t>
      </w:r>
    </w:p>
    <w:p w:rsidR="001F7459" w:rsidRPr="007900BB" w:rsidRDefault="001F7459" w:rsidP="001F7459">
      <w:pPr>
        <w:pStyle w:val="ac"/>
        <w:jc w:val="both"/>
        <w:rPr>
          <w:sz w:val="28"/>
          <w:szCs w:val="28"/>
        </w:rPr>
      </w:pPr>
      <w:r w:rsidRPr="007900BB">
        <w:rPr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1F7459" w:rsidRDefault="001F7459" w:rsidP="001F7459">
      <w:pPr>
        <w:pStyle w:val="ac"/>
        <w:jc w:val="both"/>
        <w:rPr>
          <w:sz w:val="28"/>
          <w:szCs w:val="28"/>
        </w:rPr>
      </w:pPr>
      <w:r w:rsidRPr="007900BB">
        <w:rPr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Забайкальского края и иных нормативных правовых актов, устава муниципального района «Забайкальский район» и иных нормативных правовых актов применительно к исполнению должностных обязанностей, а также общих требований к стандартам 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      </w:t>
      </w:r>
    </w:p>
    <w:p w:rsidR="005F4BBA" w:rsidRDefault="005F4BBA" w:rsidP="001F7459">
      <w:pPr>
        <w:pStyle w:val="ac"/>
        <w:jc w:val="both"/>
        <w:rPr>
          <w:sz w:val="28"/>
          <w:szCs w:val="28"/>
        </w:rPr>
      </w:pPr>
    </w:p>
    <w:p w:rsidR="001F7459" w:rsidRDefault="005F4BBA" w:rsidP="001F745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  <w:t>1.5</w:t>
      </w:r>
      <w:r w:rsidR="001F7459">
        <w:rPr>
          <w:sz w:val="28"/>
          <w:szCs w:val="28"/>
        </w:rPr>
        <w:t>. В статье 8:</w:t>
      </w:r>
    </w:p>
    <w:p w:rsidR="001F7459" w:rsidRPr="007900BB" w:rsidRDefault="001F7459" w:rsidP="001F745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ч</w:t>
      </w:r>
      <w:r w:rsidRPr="007900BB">
        <w:rPr>
          <w:sz w:val="28"/>
          <w:szCs w:val="28"/>
        </w:rPr>
        <w:t>асть 1 изложить в следующей редакции:</w:t>
      </w:r>
    </w:p>
    <w:p w:rsidR="001F7459" w:rsidRPr="007900BB" w:rsidRDefault="001F7459" w:rsidP="001F7459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900BB">
        <w:rPr>
          <w:sz w:val="28"/>
          <w:szCs w:val="28"/>
        </w:rPr>
        <w:t>1. Контрольно-ревизионная комиссия осуществляет следующие полномочия:</w:t>
      </w:r>
    </w:p>
    <w:p w:rsidR="001F7459" w:rsidRPr="007900BB" w:rsidRDefault="001F7459" w:rsidP="001F7459">
      <w:pPr>
        <w:pStyle w:val="ac"/>
        <w:jc w:val="both"/>
        <w:rPr>
          <w:rFonts w:eastAsiaTheme="minorHAnsi"/>
          <w:sz w:val="28"/>
          <w:szCs w:val="28"/>
          <w:lang w:eastAsia="en-US"/>
        </w:rPr>
      </w:pPr>
      <w:r w:rsidRPr="007900BB">
        <w:rPr>
          <w:rFonts w:eastAsiaTheme="minorHAnsi"/>
          <w:sz w:val="28"/>
          <w:szCs w:val="28"/>
          <w:lang w:eastAsia="en-US"/>
        </w:rPr>
        <w:lastRenderedPageBreak/>
        <w:t xml:space="preserve">    1) 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1F7459" w:rsidRPr="007900BB" w:rsidRDefault="001F7459" w:rsidP="001F7459">
      <w:pPr>
        <w:pStyle w:val="ac"/>
        <w:jc w:val="both"/>
        <w:rPr>
          <w:rFonts w:eastAsiaTheme="minorHAnsi"/>
          <w:sz w:val="28"/>
          <w:szCs w:val="28"/>
          <w:lang w:eastAsia="en-US"/>
        </w:rPr>
      </w:pPr>
      <w:r w:rsidRPr="007900BB">
        <w:rPr>
          <w:rFonts w:eastAsiaTheme="minorHAnsi"/>
          <w:sz w:val="28"/>
          <w:szCs w:val="28"/>
          <w:lang w:eastAsia="en-US"/>
        </w:rPr>
        <w:t xml:space="preserve">    2) экспертиза проектов местного бюджета, проверка и анализ обоснованности его показателей;</w:t>
      </w:r>
    </w:p>
    <w:p w:rsidR="001F7459" w:rsidRPr="007900BB" w:rsidRDefault="001F7459" w:rsidP="001F7459">
      <w:pPr>
        <w:pStyle w:val="ac"/>
        <w:jc w:val="both"/>
        <w:rPr>
          <w:rFonts w:eastAsiaTheme="minorHAnsi"/>
          <w:sz w:val="28"/>
          <w:szCs w:val="28"/>
          <w:lang w:eastAsia="en-US"/>
        </w:rPr>
      </w:pPr>
      <w:r w:rsidRPr="007900BB">
        <w:rPr>
          <w:rFonts w:eastAsiaTheme="minorHAnsi"/>
          <w:sz w:val="28"/>
          <w:szCs w:val="28"/>
          <w:lang w:eastAsia="en-US"/>
        </w:rPr>
        <w:t xml:space="preserve">   3) внешняя проверка годового отчета об исполнении местного бюджета;</w:t>
      </w:r>
    </w:p>
    <w:p w:rsidR="001F7459" w:rsidRPr="007900BB" w:rsidRDefault="001F7459" w:rsidP="001F7459">
      <w:pPr>
        <w:pStyle w:val="ac"/>
        <w:jc w:val="both"/>
        <w:rPr>
          <w:rFonts w:eastAsiaTheme="minorHAnsi"/>
          <w:sz w:val="28"/>
          <w:szCs w:val="28"/>
          <w:lang w:eastAsia="en-US"/>
        </w:rPr>
      </w:pPr>
      <w:r w:rsidRPr="007900BB">
        <w:rPr>
          <w:rFonts w:eastAsiaTheme="minorHAnsi"/>
          <w:sz w:val="28"/>
          <w:szCs w:val="28"/>
          <w:lang w:eastAsia="en-US"/>
        </w:rPr>
        <w:t xml:space="preserve">   4) проведение аудита в сфере закупок товаров, работ и услуг в соответствии с Федеральным законом от 5 апреля 2013 года № 44-ФЗ "О контрактной системе в сфере закупок товаров, работ, услуг для обеспечения государственных и муниципальных нужд";</w:t>
      </w:r>
    </w:p>
    <w:p w:rsidR="001F7459" w:rsidRPr="007900BB" w:rsidRDefault="001F7459" w:rsidP="001F7459">
      <w:pPr>
        <w:pStyle w:val="ac"/>
        <w:jc w:val="both"/>
        <w:rPr>
          <w:rFonts w:eastAsiaTheme="minorHAnsi"/>
          <w:sz w:val="28"/>
          <w:szCs w:val="28"/>
          <w:lang w:eastAsia="en-US"/>
        </w:rPr>
      </w:pPr>
      <w:r w:rsidRPr="007900BB">
        <w:rPr>
          <w:rFonts w:eastAsiaTheme="minorHAnsi"/>
          <w:sz w:val="28"/>
          <w:szCs w:val="28"/>
          <w:lang w:eastAsia="en-US"/>
        </w:rPr>
        <w:t xml:space="preserve">   5) 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F7459" w:rsidRPr="007900BB" w:rsidRDefault="001F7459" w:rsidP="001F7459">
      <w:pPr>
        <w:pStyle w:val="ac"/>
        <w:jc w:val="both"/>
        <w:rPr>
          <w:rFonts w:eastAsiaTheme="minorHAnsi"/>
          <w:sz w:val="28"/>
          <w:szCs w:val="28"/>
          <w:lang w:eastAsia="en-US"/>
        </w:rPr>
      </w:pPr>
      <w:r w:rsidRPr="007900BB">
        <w:rPr>
          <w:rFonts w:eastAsiaTheme="minorHAnsi"/>
          <w:sz w:val="28"/>
          <w:szCs w:val="28"/>
          <w:lang w:eastAsia="en-US"/>
        </w:rPr>
        <w:t xml:space="preserve">   6) 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1F7459" w:rsidRPr="007900BB" w:rsidRDefault="001F7459" w:rsidP="001F7459">
      <w:pPr>
        <w:pStyle w:val="ac"/>
        <w:jc w:val="both"/>
        <w:rPr>
          <w:rFonts w:eastAsiaTheme="minorHAnsi"/>
          <w:sz w:val="28"/>
          <w:szCs w:val="28"/>
          <w:lang w:eastAsia="en-US"/>
        </w:rPr>
      </w:pPr>
      <w:r w:rsidRPr="007900BB">
        <w:rPr>
          <w:rFonts w:eastAsiaTheme="minorHAnsi"/>
          <w:sz w:val="28"/>
          <w:szCs w:val="28"/>
          <w:lang w:eastAsia="en-US"/>
        </w:rPr>
        <w:t xml:space="preserve">   7) 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1F7459" w:rsidRPr="007900BB" w:rsidRDefault="001F7459" w:rsidP="001F7459">
      <w:pPr>
        <w:pStyle w:val="ac"/>
        <w:jc w:val="both"/>
        <w:rPr>
          <w:rFonts w:eastAsiaTheme="minorHAnsi"/>
          <w:sz w:val="28"/>
          <w:szCs w:val="28"/>
          <w:lang w:eastAsia="en-US"/>
        </w:rPr>
      </w:pPr>
      <w:r w:rsidRPr="007900BB">
        <w:rPr>
          <w:rFonts w:eastAsiaTheme="minorHAnsi"/>
          <w:sz w:val="28"/>
          <w:szCs w:val="28"/>
          <w:lang w:eastAsia="en-US"/>
        </w:rPr>
        <w:t xml:space="preserve">   8) 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F7459" w:rsidRPr="007900BB" w:rsidRDefault="001F7459" w:rsidP="001F7459">
      <w:pPr>
        <w:pStyle w:val="ac"/>
        <w:jc w:val="both"/>
        <w:rPr>
          <w:rFonts w:eastAsiaTheme="minorHAnsi"/>
          <w:sz w:val="28"/>
          <w:szCs w:val="28"/>
          <w:lang w:eastAsia="en-US"/>
        </w:rPr>
      </w:pPr>
      <w:r w:rsidRPr="007900BB">
        <w:rPr>
          <w:rFonts w:eastAsiaTheme="minorHAnsi"/>
          <w:sz w:val="28"/>
          <w:szCs w:val="28"/>
          <w:lang w:eastAsia="en-US"/>
        </w:rPr>
        <w:t xml:space="preserve">   9) 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1F7459" w:rsidRPr="007900BB" w:rsidRDefault="001F7459" w:rsidP="001F7459">
      <w:pPr>
        <w:pStyle w:val="ac"/>
        <w:jc w:val="both"/>
        <w:rPr>
          <w:rFonts w:eastAsiaTheme="minorHAnsi"/>
          <w:sz w:val="28"/>
          <w:szCs w:val="28"/>
          <w:lang w:eastAsia="en-US"/>
        </w:rPr>
      </w:pPr>
      <w:r w:rsidRPr="007900BB">
        <w:rPr>
          <w:rFonts w:eastAsiaTheme="minorHAnsi"/>
          <w:sz w:val="28"/>
          <w:szCs w:val="28"/>
          <w:lang w:eastAsia="en-US"/>
        </w:rPr>
        <w:t xml:space="preserve">   10) осуществление контроля за состоянием муниципального внутреннего и внешнего долга;</w:t>
      </w:r>
    </w:p>
    <w:p w:rsidR="001F7459" w:rsidRPr="007900BB" w:rsidRDefault="001F7459" w:rsidP="001F7459">
      <w:pPr>
        <w:pStyle w:val="ac"/>
        <w:jc w:val="both"/>
        <w:rPr>
          <w:rFonts w:eastAsiaTheme="minorHAnsi"/>
          <w:sz w:val="28"/>
          <w:szCs w:val="28"/>
          <w:lang w:eastAsia="en-US"/>
        </w:rPr>
      </w:pPr>
      <w:r w:rsidRPr="007900BB">
        <w:rPr>
          <w:rFonts w:eastAsiaTheme="minorHAnsi"/>
          <w:sz w:val="28"/>
          <w:szCs w:val="28"/>
          <w:lang w:eastAsia="en-US"/>
        </w:rPr>
        <w:t xml:space="preserve">   11) 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1F7459" w:rsidRPr="007900BB" w:rsidRDefault="001F7459" w:rsidP="001F7459">
      <w:pPr>
        <w:pStyle w:val="ac"/>
        <w:jc w:val="both"/>
        <w:rPr>
          <w:rFonts w:eastAsiaTheme="minorHAnsi"/>
          <w:sz w:val="28"/>
          <w:szCs w:val="28"/>
          <w:lang w:eastAsia="en-US"/>
        </w:rPr>
      </w:pPr>
      <w:r w:rsidRPr="007900BB">
        <w:rPr>
          <w:rFonts w:eastAsiaTheme="minorHAnsi"/>
          <w:sz w:val="28"/>
          <w:szCs w:val="28"/>
          <w:lang w:eastAsia="en-US"/>
        </w:rPr>
        <w:lastRenderedPageBreak/>
        <w:t xml:space="preserve">   12) участие в пределах полномочий в мероприятиях, направленных на противодействие коррупции;</w:t>
      </w:r>
    </w:p>
    <w:p w:rsidR="001F7459" w:rsidRDefault="001F7459" w:rsidP="001F7459">
      <w:pPr>
        <w:pStyle w:val="ac"/>
        <w:jc w:val="both"/>
        <w:rPr>
          <w:rFonts w:eastAsiaTheme="minorHAnsi"/>
          <w:sz w:val="28"/>
          <w:szCs w:val="28"/>
          <w:lang w:eastAsia="en-US"/>
        </w:rPr>
      </w:pPr>
      <w:r w:rsidRPr="007900BB">
        <w:rPr>
          <w:rFonts w:eastAsiaTheme="minorHAnsi"/>
          <w:sz w:val="28"/>
          <w:szCs w:val="28"/>
          <w:lang w:eastAsia="en-US"/>
        </w:rPr>
        <w:t xml:space="preserve">   13) иные полномочия в сфере внешнего муниципального финансового контроля, установленные федеральными законами, законами Забайкальского края, уставом и нормативными правовыми актами Совета муниципального района «Забайкальский район».</w:t>
      </w:r>
    </w:p>
    <w:p w:rsidR="001F7459" w:rsidRPr="007900BB" w:rsidRDefault="001F7459" w:rsidP="001F7459">
      <w:pPr>
        <w:pStyle w:val="ac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б) </w:t>
      </w:r>
      <w:r w:rsidRPr="007900BB">
        <w:rPr>
          <w:rFonts w:eastAsiaTheme="minorHAnsi"/>
          <w:sz w:val="28"/>
          <w:szCs w:val="28"/>
          <w:lang w:eastAsia="en-US"/>
        </w:rPr>
        <w:t>дополнить частью 1.1. следующего содержания:</w:t>
      </w:r>
    </w:p>
    <w:p w:rsidR="001F7459" w:rsidRDefault="001F7459" w:rsidP="001F7459">
      <w:pPr>
        <w:pStyle w:val="ac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7900BB">
        <w:rPr>
          <w:rFonts w:eastAsiaTheme="minorHAnsi"/>
          <w:sz w:val="28"/>
          <w:szCs w:val="28"/>
          <w:lang w:eastAsia="en-US"/>
        </w:rPr>
        <w:t>1.1. Контрольно-ревизионная комиссия муниципального района «Забайкальский район» наряду с полномочиями, предусмотренными частью1 настоящей статьи, осуществляет контроль за законностью и эффективностью использования средств бюджета муниципального района, поступивших в бюджеты поселений, входящих в состав муниципального района.</w:t>
      </w:r>
    </w:p>
    <w:p w:rsidR="001F7459" w:rsidRPr="007900BB" w:rsidRDefault="001F7459" w:rsidP="001F7459">
      <w:pPr>
        <w:pStyle w:val="ac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в) п</w:t>
      </w:r>
      <w:r w:rsidRPr="007900BB">
        <w:rPr>
          <w:sz w:val="28"/>
          <w:szCs w:val="28"/>
        </w:rPr>
        <w:t>ункт 2 части 2 изложить в следующей редакции:</w:t>
      </w:r>
    </w:p>
    <w:p w:rsidR="001F7459" w:rsidRDefault="001F7459" w:rsidP="001F7459">
      <w:pPr>
        <w:pStyle w:val="ac"/>
        <w:jc w:val="both"/>
        <w:rPr>
          <w:sz w:val="28"/>
          <w:szCs w:val="28"/>
        </w:rPr>
      </w:pPr>
      <w:r w:rsidRPr="007900BB">
        <w:rPr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5F4BBA" w:rsidRDefault="005F4BBA" w:rsidP="001F7459">
      <w:pPr>
        <w:pStyle w:val="ac"/>
        <w:jc w:val="both"/>
        <w:rPr>
          <w:sz w:val="28"/>
          <w:szCs w:val="28"/>
        </w:rPr>
      </w:pPr>
    </w:p>
    <w:p w:rsidR="001F7459" w:rsidRDefault="005F4BBA" w:rsidP="005F4BB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</w:t>
      </w:r>
      <w:r w:rsidR="001F7459">
        <w:rPr>
          <w:sz w:val="28"/>
          <w:szCs w:val="28"/>
        </w:rPr>
        <w:t>В статье 10:</w:t>
      </w:r>
    </w:p>
    <w:p w:rsidR="001F7459" w:rsidRDefault="005F4BBA" w:rsidP="001F7459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F7459">
        <w:rPr>
          <w:sz w:val="28"/>
          <w:szCs w:val="28"/>
        </w:rPr>
        <w:t>в</w:t>
      </w:r>
      <w:r w:rsidR="001F7459" w:rsidRPr="007900BB">
        <w:rPr>
          <w:sz w:val="28"/>
          <w:szCs w:val="28"/>
        </w:rPr>
        <w:t xml:space="preserve"> части 1 после слова «руководствуются» дополнить словами «муниципальными нормативными правовыми актами, а также»</w:t>
      </w:r>
    </w:p>
    <w:p w:rsidR="001F7459" w:rsidRPr="007900BB" w:rsidRDefault="005F4BBA" w:rsidP="001F7459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F7459">
        <w:rPr>
          <w:sz w:val="28"/>
          <w:szCs w:val="28"/>
        </w:rPr>
        <w:t xml:space="preserve"> ч</w:t>
      </w:r>
      <w:r w:rsidR="001F7459" w:rsidRPr="007900BB">
        <w:rPr>
          <w:sz w:val="28"/>
          <w:szCs w:val="28"/>
        </w:rPr>
        <w:t xml:space="preserve">асть 2 изложить в следующей редакции: </w:t>
      </w:r>
    </w:p>
    <w:p w:rsidR="001F7459" w:rsidRDefault="001F7459" w:rsidP="001F7459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900BB">
        <w:rPr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контрольно-ревизионной комиссией в соответствии с общими требованиями, утвержденными Счетной палатой Российской Федерации. </w:t>
      </w:r>
    </w:p>
    <w:p w:rsidR="001F7459" w:rsidRDefault="001F7459" w:rsidP="001F7459">
      <w:pPr>
        <w:pStyle w:val="ac"/>
        <w:ind w:firstLine="708"/>
        <w:jc w:val="both"/>
        <w:rPr>
          <w:sz w:val="28"/>
          <w:szCs w:val="28"/>
        </w:rPr>
      </w:pPr>
    </w:p>
    <w:p w:rsidR="001F7459" w:rsidRPr="007900BB" w:rsidRDefault="005F4BBA" w:rsidP="001F7459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7459">
        <w:rPr>
          <w:sz w:val="28"/>
          <w:szCs w:val="28"/>
        </w:rPr>
        <w:t xml:space="preserve">7. </w:t>
      </w:r>
      <w:r w:rsidR="001F7459" w:rsidRPr="007900BB">
        <w:rPr>
          <w:sz w:val="28"/>
          <w:szCs w:val="28"/>
        </w:rPr>
        <w:t>Статью 15 дополнить частью 2.1. следующего содержания:</w:t>
      </w:r>
    </w:p>
    <w:p w:rsidR="001F7459" w:rsidRDefault="001F7459" w:rsidP="001F7459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900BB">
        <w:rPr>
          <w:sz w:val="28"/>
          <w:szCs w:val="28"/>
        </w:rPr>
        <w:t>2.1. Руководители проверяемых органов и организаций обязаны обеспечивать соответствующих должностных лиц контрольно-ревизионной комиссии, участвующих в контрольных мероприятия, оборудованным рабочим местом с доступом к справочным системам, информационно-телекоммуникационной сети Интернет.</w:t>
      </w:r>
    </w:p>
    <w:p w:rsidR="001F7459" w:rsidRDefault="001F7459" w:rsidP="001F7459">
      <w:pPr>
        <w:pStyle w:val="ac"/>
        <w:ind w:firstLine="708"/>
        <w:jc w:val="both"/>
        <w:rPr>
          <w:sz w:val="28"/>
          <w:szCs w:val="28"/>
        </w:rPr>
      </w:pPr>
    </w:p>
    <w:p w:rsidR="001F7459" w:rsidRDefault="005F4BBA" w:rsidP="001F7459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1F7459">
        <w:rPr>
          <w:sz w:val="28"/>
          <w:szCs w:val="28"/>
        </w:rPr>
        <w:t>. В статье 16:</w:t>
      </w:r>
    </w:p>
    <w:p w:rsidR="001F7459" w:rsidRDefault="005F4BBA" w:rsidP="001F7459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F7459">
        <w:rPr>
          <w:sz w:val="28"/>
          <w:szCs w:val="28"/>
        </w:rPr>
        <w:t xml:space="preserve">в </w:t>
      </w:r>
      <w:r w:rsidR="001F7459" w:rsidRPr="007900BB">
        <w:rPr>
          <w:sz w:val="28"/>
          <w:szCs w:val="28"/>
        </w:rPr>
        <w:t>част</w:t>
      </w:r>
      <w:r w:rsidR="001F7459">
        <w:rPr>
          <w:sz w:val="28"/>
          <w:szCs w:val="28"/>
        </w:rPr>
        <w:t>и</w:t>
      </w:r>
      <w:r w:rsidR="001F7459" w:rsidRPr="007900BB">
        <w:rPr>
          <w:sz w:val="28"/>
          <w:szCs w:val="28"/>
        </w:rPr>
        <w:t xml:space="preserve"> 1 слова «по запросам» исключить</w:t>
      </w:r>
    </w:p>
    <w:p w:rsidR="001F7459" w:rsidRPr="007900BB" w:rsidRDefault="005F4BBA" w:rsidP="001F7459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F7459" w:rsidRPr="007900BB">
        <w:rPr>
          <w:sz w:val="28"/>
          <w:szCs w:val="28"/>
        </w:rPr>
        <w:t>дополнить частью 8 следующего содержания:</w:t>
      </w:r>
    </w:p>
    <w:p w:rsidR="001F7459" w:rsidRDefault="001F7459" w:rsidP="001F7459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900BB">
        <w:rPr>
          <w:sz w:val="28"/>
          <w:szCs w:val="28"/>
        </w:rPr>
        <w:t xml:space="preserve">8. При осуществлении внешнего муниципального финансового контроля контрольно-ревизионной комиссии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Российский Федерации о государственной и иной охраняемой законом тайне. </w:t>
      </w:r>
    </w:p>
    <w:p w:rsidR="001F7459" w:rsidRDefault="001F7459" w:rsidP="001F7459">
      <w:pPr>
        <w:pStyle w:val="ac"/>
        <w:ind w:firstLine="708"/>
        <w:jc w:val="both"/>
        <w:rPr>
          <w:sz w:val="28"/>
          <w:szCs w:val="28"/>
        </w:rPr>
      </w:pPr>
    </w:p>
    <w:p w:rsidR="001F7459" w:rsidRDefault="005F4BBA" w:rsidP="001F7459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7459">
        <w:rPr>
          <w:sz w:val="28"/>
          <w:szCs w:val="28"/>
        </w:rPr>
        <w:t xml:space="preserve">9. </w:t>
      </w:r>
      <w:r w:rsidR="001F7459" w:rsidRPr="007900BB">
        <w:rPr>
          <w:sz w:val="28"/>
          <w:szCs w:val="28"/>
        </w:rPr>
        <w:t>В</w:t>
      </w:r>
      <w:r w:rsidR="001F7459">
        <w:rPr>
          <w:sz w:val="28"/>
          <w:szCs w:val="28"/>
        </w:rPr>
        <w:t xml:space="preserve"> статье 17:</w:t>
      </w:r>
    </w:p>
    <w:p w:rsidR="001F7459" w:rsidRDefault="005F4BBA" w:rsidP="001F7459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1F7459">
        <w:rPr>
          <w:sz w:val="28"/>
          <w:szCs w:val="28"/>
        </w:rPr>
        <w:t xml:space="preserve"> в </w:t>
      </w:r>
      <w:r w:rsidR="001F7459" w:rsidRPr="007900BB">
        <w:rPr>
          <w:sz w:val="28"/>
          <w:szCs w:val="28"/>
        </w:rPr>
        <w:t>части 1 слова «их рассмотрения и» исключить, после слова «выявленных дополнить словами «бюджетных и иных»</w:t>
      </w:r>
    </w:p>
    <w:p w:rsidR="001F7459" w:rsidRPr="007900BB" w:rsidRDefault="005F4BBA" w:rsidP="001F7459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F7459">
        <w:rPr>
          <w:sz w:val="28"/>
          <w:szCs w:val="28"/>
        </w:rPr>
        <w:t xml:space="preserve"> в</w:t>
      </w:r>
      <w:r w:rsidR="001F7459" w:rsidRPr="007900BB">
        <w:rPr>
          <w:sz w:val="28"/>
          <w:szCs w:val="28"/>
        </w:rPr>
        <w:t xml:space="preserve"> части 3 слова «в течение одного месяца со дня получения представления» заменить словами «в указанный в представлении срок или, если срок не указан, в течение 30 дней со дня его получения», слово «рассмотрения» заменить словом «выполнения»</w:t>
      </w:r>
    </w:p>
    <w:p w:rsidR="001F7459" w:rsidRPr="007900BB" w:rsidRDefault="005F4BBA" w:rsidP="001F7459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F7459">
        <w:rPr>
          <w:sz w:val="28"/>
          <w:szCs w:val="28"/>
        </w:rPr>
        <w:t xml:space="preserve"> </w:t>
      </w:r>
      <w:r w:rsidR="001F7459" w:rsidRPr="007900BB">
        <w:rPr>
          <w:sz w:val="28"/>
          <w:szCs w:val="28"/>
        </w:rPr>
        <w:t>дополнить частью 3.1. следующего содержания:</w:t>
      </w:r>
    </w:p>
    <w:p w:rsidR="001F7459" w:rsidRDefault="001F7459" w:rsidP="001F7459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900BB">
        <w:rPr>
          <w:sz w:val="28"/>
          <w:szCs w:val="28"/>
        </w:rPr>
        <w:t>3.1. Срок выполнения представления может быть продлен по решению контрольно-ревизионной комиссии, но не более одного раза.</w:t>
      </w:r>
    </w:p>
    <w:p w:rsidR="001F7459" w:rsidRPr="007900BB" w:rsidRDefault="005F4BBA" w:rsidP="001F7459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F7459">
        <w:rPr>
          <w:sz w:val="28"/>
          <w:szCs w:val="28"/>
        </w:rPr>
        <w:t>в</w:t>
      </w:r>
      <w:r w:rsidR="001F7459" w:rsidRPr="007900BB">
        <w:rPr>
          <w:sz w:val="28"/>
          <w:szCs w:val="28"/>
        </w:rPr>
        <w:t xml:space="preserve"> части 4 после слов «их пресечению и предупреждению,» дополнить словами «невыполнения представления контрольно-ревизионной комиссии,»</w:t>
      </w:r>
    </w:p>
    <w:p w:rsidR="001F7459" w:rsidRPr="007900BB" w:rsidRDefault="005F4BBA" w:rsidP="001F7459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1F7459">
        <w:rPr>
          <w:sz w:val="28"/>
          <w:szCs w:val="28"/>
        </w:rPr>
        <w:t xml:space="preserve">часть 7 </w:t>
      </w:r>
      <w:r w:rsidR="001F7459" w:rsidRPr="007900BB">
        <w:rPr>
          <w:sz w:val="28"/>
          <w:szCs w:val="28"/>
        </w:rPr>
        <w:t>дополнить предложением следующего содержания: «Срок выполнения предписания может быть продлен по решению контрольно-счетного органа, но не более одного раза.»</w:t>
      </w:r>
    </w:p>
    <w:p w:rsidR="001F7459" w:rsidRDefault="005F4BBA" w:rsidP="001F7459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1F7459">
        <w:rPr>
          <w:sz w:val="28"/>
          <w:szCs w:val="28"/>
        </w:rPr>
        <w:t xml:space="preserve"> ч</w:t>
      </w:r>
      <w:r w:rsidR="001F7459" w:rsidRPr="007900BB">
        <w:rPr>
          <w:sz w:val="28"/>
          <w:szCs w:val="28"/>
        </w:rPr>
        <w:t xml:space="preserve">асть 8 изложить в следующей редакции: </w:t>
      </w:r>
    </w:p>
    <w:p w:rsidR="001F7459" w:rsidRDefault="001F7459" w:rsidP="001F7459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00BB">
        <w:rPr>
          <w:sz w:val="28"/>
          <w:szCs w:val="28"/>
        </w:rPr>
        <w:t>8. Невыполнение представления или предписания контрольно-ревизионной комиссии влечет за собой ответственность, установленную законодательством Российской Федерации.</w:t>
      </w:r>
    </w:p>
    <w:p w:rsidR="001F7459" w:rsidRDefault="001F7459" w:rsidP="001F7459">
      <w:pPr>
        <w:pStyle w:val="ac"/>
        <w:ind w:firstLine="708"/>
        <w:jc w:val="both"/>
        <w:rPr>
          <w:sz w:val="28"/>
          <w:szCs w:val="28"/>
        </w:rPr>
      </w:pPr>
    </w:p>
    <w:p w:rsidR="001F7459" w:rsidRPr="007900BB" w:rsidRDefault="005F4BBA" w:rsidP="001F7459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7459">
        <w:rPr>
          <w:sz w:val="28"/>
          <w:szCs w:val="28"/>
        </w:rPr>
        <w:t xml:space="preserve">10. </w:t>
      </w:r>
      <w:r w:rsidR="001F7459" w:rsidRPr="007900BB">
        <w:rPr>
          <w:sz w:val="28"/>
          <w:szCs w:val="28"/>
        </w:rPr>
        <w:t>Часть 6 статьи 19 изложить в следующей редакции:</w:t>
      </w:r>
    </w:p>
    <w:p w:rsidR="001F7459" w:rsidRDefault="001F7459" w:rsidP="001F7459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900BB">
        <w:rPr>
          <w:sz w:val="28"/>
          <w:szCs w:val="28"/>
        </w:rPr>
        <w:t>6. Контрольно-ревизионная комиссия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1F7459" w:rsidRDefault="001F7459" w:rsidP="001F7459">
      <w:pPr>
        <w:pStyle w:val="ac"/>
        <w:ind w:firstLine="708"/>
        <w:jc w:val="both"/>
        <w:rPr>
          <w:sz w:val="28"/>
          <w:szCs w:val="28"/>
        </w:rPr>
      </w:pPr>
    </w:p>
    <w:p w:rsidR="001F7459" w:rsidRDefault="005F4BBA" w:rsidP="001F7459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7459">
        <w:rPr>
          <w:sz w:val="28"/>
          <w:szCs w:val="28"/>
        </w:rPr>
        <w:t>11. В статье 23:</w:t>
      </w:r>
    </w:p>
    <w:p w:rsidR="001F7459" w:rsidRDefault="005F4BBA" w:rsidP="001F7459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F7459">
        <w:rPr>
          <w:sz w:val="28"/>
          <w:szCs w:val="28"/>
        </w:rPr>
        <w:t>в</w:t>
      </w:r>
      <w:r w:rsidR="001F7459" w:rsidRPr="007900BB">
        <w:rPr>
          <w:sz w:val="28"/>
          <w:szCs w:val="28"/>
        </w:rPr>
        <w:t xml:space="preserve"> наименовании статьи 23 вместо слова «работников» читать «должностных лиц».</w:t>
      </w:r>
    </w:p>
    <w:p w:rsidR="001F7459" w:rsidRPr="007900BB" w:rsidRDefault="005F4BBA" w:rsidP="001F7459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F7459">
        <w:rPr>
          <w:sz w:val="28"/>
          <w:szCs w:val="28"/>
        </w:rPr>
        <w:t xml:space="preserve"> с</w:t>
      </w:r>
      <w:r w:rsidR="001F7459" w:rsidRPr="007900BB">
        <w:rPr>
          <w:sz w:val="28"/>
          <w:szCs w:val="28"/>
        </w:rPr>
        <w:t>татью 23 изложить в следующей редакции:</w:t>
      </w:r>
    </w:p>
    <w:p w:rsidR="001F7459" w:rsidRPr="007900BB" w:rsidRDefault="001F7459" w:rsidP="001F7459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00BB">
        <w:rPr>
          <w:sz w:val="28"/>
          <w:szCs w:val="28"/>
        </w:rPr>
        <w:t xml:space="preserve">1. Должностным лицам контрольно-ревизионной комиссии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района «Забайкальский район» ( в том числе по медицинскому и санаторно-курортному обеспечению, бытовому, транспортному и иным видам обслуживания). </w:t>
      </w:r>
    </w:p>
    <w:p w:rsidR="001F7459" w:rsidRPr="00D46221" w:rsidRDefault="001F7459" w:rsidP="00D46221">
      <w:pPr>
        <w:pStyle w:val="ac"/>
        <w:ind w:firstLine="708"/>
        <w:jc w:val="both"/>
        <w:rPr>
          <w:sz w:val="28"/>
          <w:szCs w:val="28"/>
        </w:rPr>
      </w:pPr>
      <w:r w:rsidRPr="007900BB">
        <w:rPr>
          <w:sz w:val="28"/>
          <w:szCs w:val="28"/>
        </w:rPr>
        <w:t xml:space="preserve">2. Меры по материальному и социальному обеспечению председателя и инспектора контрольно-ревизионной комиссии устанавливаются </w:t>
      </w:r>
      <w:r w:rsidRPr="007900BB">
        <w:rPr>
          <w:sz w:val="28"/>
          <w:szCs w:val="28"/>
        </w:rPr>
        <w:lastRenderedPageBreak/>
        <w:t xml:space="preserve">муниципальными правовыми актами в соответствии с федеральным законодательством и законами Забайкальского края. </w:t>
      </w:r>
    </w:p>
    <w:p w:rsidR="000F7192" w:rsidRDefault="000F7192" w:rsidP="000F7192">
      <w:pPr>
        <w:pStyle w:val="ac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Уполномочить председателя Контрольно-ревизионной комиссии муниципального района Забайкальский район» Забайкальского края </w:t>
      </w:r>
      <w:proofErr w:type="spellStart"/>
      <w:r>
        <w:rPr>
          <w:color w:val="000000"/>
          <w:sz w:val="28"/>
          <w:szCs w:val="28"/>
        </w:rPr>
        <w:t>Цыбенову</w:t>
      </w:r>
      <w:proofErr w:type="spellEnd"/>
      <w:r>
        <w:rPr>
          <w:color w:val="000000"/>
          <w:sz w:val="28"/>
          <w:szCs w:val="28"/>
        </w:rPr>
        <w:t xml:space="preserve"> Ц.Д. осуществить государственную регистрацию внесенных изменений и дополнений в установленном законодательстве порядке.</w:t>
      </w:r>
    </w:p>
    <w:p w:rsidR="00BD2EA3" w:rsidRDefault="000F7192" w:rsidP="000F7192">
      <w:pPr>
        <w:pStyle w:val="ac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D2EA3" w:rsidRPr="00D27C82">
        <w:rPr>
          <w:color w:val="000000"/>
          <w:sz w:val="28"/>
          <w:szCs w:val="28"/>
        </w:rPr>
        <w:t xml:space="preserve">. Опубликовать </w:t>
      </w:r>
      <w:r w:rsidR="00762D35">
        <w:rPr>
          <w:color w:val="000000"/>
          <w:sz w:val="28"/>
          <w:szCs w:val="28"/>
        </w:rPr>
        <w:t xml:space="preserve">(обнародовать) </w:t>
      </w:r>
      <w:r w:rsidR="00BD2EA3" w:rsidRPr="00D27C82">
        <w:rPr>
          <w:color w:val="000000"/>
          <w:sz w:val="28"/>
          <w:szCs w:val="28"/>
        </w:rPr>
        <w:t xml:space="preserve">настоящее решение </w:t>
      </w:r>
      <w:r w:rsidR="00762D35">
        <w:rPr>
          <w:color w:val="000000"/>
          <w:sz w:val="28"/>
          <w:szCs w:val="28"/>
        </w:rPr>
        <w:t xml:space="preserve">в порядке, установленном Уставом </w:t>
      </w:r>
      <w:r w:rsidR="008038E0">
        <w:rPr>
          <w:color w:val="000000"/>
          <w:sz w:val="28"/>
          <w:szCs w:val="28"/>
        </w:rPr>
        <w:t>муниципального</w:t>
      </w:r>
      <w:r w:rsidR="00762D35">
        <w:rPr>
          <w:color w:val="000000"/>
          <w:sz w:val="28"/>
          <w:szCs w:val="28"/>
        </w:rPr>
        <w:t xml:space="preserve"> района «Забайкальский район»</w:t>
      </w:r>
      <w:r w:rsidR="008038E0">
        <w:rPr>
          <w:color w:val="000000"/>
          <w:sz w:val="28"/>
          <w:szCs w:val="28"/>
        </w:rPr>
        <w:t>,</w:t>
      </w:r>
      <w:r w:rsidR="00762D35">
        <w:rPr>
          <w:color w:val="000000"/>
          <w:sz w:val="28"/>
          <w:szCs w:val="28"/>
        </w:rPr>
        <w:t xml:space="preserve"> и разместить на официальном сайте </w:t>
      </w:r>
      <w:r w:rsidR="008038E0">
        <w:rPr>
          <w:color w:val="000000"/>
          <w:sz w:val="28"/>
          <w:szCs w:val="28"/>
        </w:rPr>
        <w:t>муниципального</w:t>
      </w:r>
      <w:r w:rsidR="00762D35">
        <w:rPr>
          <w:color w:val="000000"/>
          <w:sz w:val="28"/>
          <w:szCs w:val="28"/>
        </w:rPr>
        <w:t xml:space="preserve"> района «Забайкальский район» в информационно-телекоммуникационной сети «Интернет»</w:t>
      </w:r>
      <w:r w:rsidR="008038E0">
        <w:rPr>
          <w:color w:val="000000"/>
          <w:sz w:val="28"/>
          <w:szCs w:val="28"/>
        </w:rPr>
        <w:t xml:space="preserve"> </w:t>
      </w:r>
      <w:hyperlink r:id="rId7" w:history="1">
        <w:r w:rsidR="008038E0" w:rsidRPr="00A82F50">
          <w:rPr>
            <w:rStyle w:val="ab"/>
            <w:sz w:val="28"/>
            <w:szCs w:val="28"/>
          </w:rPr>
          <w:t>www.zabaikaiskadm.ru</w:t>
        </w:r>
      </w:hyperlink>
    </w:p>
    <w:p w:rsidR="007076D3" w:rsidRDefault="00762D35" w:rsidP="00D27C82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F719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Настоящее решение вступает в силу </w:t>
      </w:r>
      <w:r w:rsidR="005F4BBA">
        <w:rPr>
          <w:color w:val="000000"/>
          <w:sz w:val="28"/>
          <w:szCs w:val="28"/>
        </w:rPr>
        <w:t xml:space="preserve">с </w:t>
      </w:r>
      <w:r w:rsidR="00754631">
        <w:rPr>
          <w:color w:val="000000"/>
          <w:sz w:val="28"/>
          <w:szCs w:val="28"/>
        </w:rPr>
        <w:t>1 мая 2022 года.</w:t>
      </w:r>
    </w:p>
    <w:p w:rsidR="007076D3" w:rsidRPr="00367182" w:rsidRDefault="007076D3" w:rsidP="00D27C82">
      <w:pPr>
        <w:pStyle w:val="ac"/>
        <w:jc w:val="both"/>
        <w:rPr>
          <w:color w:val="000000"/>
          <w:sz w:val="28"/>
          <w:szCs w:val="28"/>
        </w:rPr>
      </w:pPr>
    </w:p>
    <w:p w:rsidR="008038E0" w:rsidRPr="00367182" w:rsidRDefault="008038E0" w:rsidP="00D27C82">
      <w:pPr>
        <w:pStyle w:val="ac"/>
        <w:jc w:val="both"/>
        <w:rPr>
          <w:color w:val="000000"/>
          <w:sz w:val="28"/>
          <w:szCs w:val="28"/>
        </w:rPr>
      </w:pPr>
    </w:p>
    <w:p w:rsidR="00880373" w:rsidRPr="00D27C82" w:rsidRDefault="00880373" w:rsidP="00D27C82">
      <w:pPr>
        <w:pStyle w:val="ac"/>
        <w:jc w:val="both"/>
        <w:rPr>
          <w:color w:val="000000"/>
          <w:sz w:val="28"/>
          <w:szCs w:val="28"/>
        </w:rPr>
      </w:pPr>
    </w:p>
    <w:p w:rsidR="00BD2EA3" w:rsidRPr="00D27C82" w:rsidRDefault="00754631" w:rsidP="00D27C82">
      <w:pPr>
        <w:pStyle w:val="ac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D2EA3" w:rsidRPr="00D27C8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2EA3" w:rsidRPr="00D27C82">
        <w:rPr>
          <w:sz w:val="28"/>
          <w:szCs w:val="28"/>
        </w:rPr>
        <w:t xml:space="preserve"> муниципального района</w:t>
      </w:r>
    </w:p>
    <w:p w:rsidR="00BD2EA3" w:rsidRPr="00D27C82" w:rsidRDefault="00BD2EA3" w:rsidP="00D27C82">
      <w:pPr>
        <w:pStyle w:val="ac"/>
        <w:jc w:val="both"/>
        <w:rPr>
          <w:sz w:val="28"/>
          <w:szCs w:val="28"/>
        </w:rPr>
      </w:pPr>
      <w:r w:rsidRPr="00D27C82">
        <w:rPr>
          <w:sz w:val="28"/>
          <w:szCs w:val="28"/>
        </w:rPr>
        <w:t xml:space="preserve">«Забайкальский район»         </w:t>
      </w:r>
      <w:r w:rsidR="00880373" w:rsidRPr="00D27C82">
        <w:rPr>
          <w:sz w:val="28"/>
          <w:szCs w:val="28"/>
        </w:rPr>
        <w:t xml:space="preserve">                     </w:t>
      </w:r>
      <w:r w:rsidR="00D46221">
        <w:rPr>
          <w:sz w:val="28"/>
          <w:szCs w:val="28"/>
        </w:rPr>
        <w:t xml:space="preserve">                            </w:t>
      </w:r>
      <w:r w:rsidRPr="00D27C82">
        <w:rPr>
          <w:sz w:val="28"/>
          <w:szCs w:val="28"/>
        </w:rPr>
        <w:t xml:space="preserve">   </w:t>
      </w:r>
      <w:r w:rsidR="00754631">
        <w:rPr>
          <w:sz w:val="28"/>
          <w:szCs w:val="28"/>
        </w:rPr>
        <w:t xml:space="preserve">В.Н. </w:t>
      </w:r>
      <w:proofErr w:type="spellStart"/>
      <w:r w:rsidR="00754631">
        <w:rPr>
          <w:sz w:val="28"/>
          <w:szCs w:val="28"/>
        </w:rPr>
        <w:t>Беломестнова</w:t>
      </w:r>
      <w:proofErr w:type="spellEnd"/>
    </w:p>
    <w:sectPr w:rsidR="00BD2EA3" w:rsidRPr="00D27C82" w:rsidSect="00F8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7B5"/>
    <w:multiLevelType w:val="hybridMultilevel"/>
    <w:tmpl w:val="3B00C47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7987EAE"/>
    <w:multiLevelType w:val="hybridMultilevel"/>
    <w:tmpl w:val="36C2066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9EF3EDA"/>
    <w:multiLevelType w:val="hybridMultilevel"/>
    <w:tmpl w:val="C180F6C2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FD26D47"/>
    <w:multiLevelType w:val="hybridMultilevel"/>
    <w:tmpl w:val="157ECA3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B14527D"/>
    <w:multiLevelType w:val="hybridMultilevel"/>
    <w:tmpl w:val="BA7E1DE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C41745C"/>
    <w:multiLevelType w:val="hybridMultilevel"/>
    <w:tmpl w:val="9AB23D3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E982C29"/>
    <w:multiLevelType w:val="multilevel"/>
    <w:tmpl w:val="A94E894A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7">
    <w:nsid w:val="69651FD8"/>
    <w:multiLevelType w:val="hybridMultilevel"/>
    <w:tmpl w:val="A4F0F96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B101395"/>
    <w:multiLevelType w:val="hybridMultilevel"/>
    <w:tmpl w:val="F91C39FE"/>
    <w:lvl w:ilvl="0" w:tplc="0419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74AA680B"/>
    <w:multiLevelType w:val="hybridMultilevel"/>
    <w:tmpl w:val="7D5835D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A3"/>
    <w:rsid w:val="0004564D"/>
    <w:rsid w:val="00065739"/>
    <w:rsid w:val="00075B85"/>
    <w:rsid w:val="000D3013"/>
    <w:rsid w:val="000F2D1A"/>
    <w:rsid w:val="000F7192"/>
    <w:rsid w:val="0010554E"/>
    <w:rsid w:val="001118ED"/>
    <w:rsid w:val="00113A90"/>
    <w:rsid w:val="001A0FA0"/>
    <w:rsid w:val="001C4C40"/>
    <w:rsid w:val="001F7459"/>
    <w:rsid w:val="00223026"/>
    <w:rsid w:val="002B3A2D"/>
    <w:rsid w:val="002F1779"/>
    <w:rsid w:val="00300B38"/>
    <w:rsid w:val="00326722"/>
    <w:rsid w:val="00336727"/>
    <w:rsid w:val="003607BC"/>
    <w:rsid w:val="00367182"/>
    <w:rsid w:val="003827CD"/>
    <w:rsid w:val="0041420F"/>
    <w:rsid w:val="004B3378"/>
    <w:rsid w:val="004B4D2E"/>
    <w:rsid w:val="004F0574"/>
    <w:rsid w:val="004F6DD2"/>
    <w:rsid w:val="00537EAB"/>
    <w:rsid w:val="005B3D10"/>
    <w:rsid w:val="005B5E66"/>
    <w:rsid w:val="005F4BBA"/>
    <w:rsid w:val="00613981"/>
    <w:rsid w:val="006140E3"/>
    <w:rsid w:val="006222AA"/>
    <w:rsid w:val="006524B3"/>
    <w:rsid w:val="00682437"/>
    <w:rsid w:val="00692CAD"/>
    <w:rsid w:val="006A0193"/>
    <w:rsid w:val="007076D3"/>
    <w:rsid w:val="0072367F"/>
    <w:rsid w:val="00754631"/>
    <w:rsid w:val="00762D35"/>
    <w:rsid w:val="00791855"/>
    <w:rsid w:val="007E459E"/>
    <w:rsid w:val="007F32B6"/>
    <w:rsid w:val="00801D1C"/>
    <w:rsid w:val="008038E0"/>
    <w:rsid w:val="00823D86"/>
    <w:rsid w:val="00880373"/>
    <w:rsid w:val="008A1818"/>
    <w:rsid w:val="0092303B"/>
    <w:rsid w:val="00934413"/>
    <w:rsid w:val="009B7540"/>
    <w:rsid w:val="00B169B1"/>
    <w:rsid w:val="00B2348D"/>
    <w:rsid w:val="00B42088"/>
    <w:rsid w:val="00BD2EA3"/>
    <w:rsid w:val="00C147E1"/>
    <w:rsid w:val="00CB313C"/>
    <w:rsid w:val="00D27C82"/>
    <w:rsid w:val="00D46221"/>
    <w:rsid w:val="00DD206F"/>
    <w:rsid w:val="00E8778F"/>
    <w:rsid w:val="00EC3F04"/>
    <w:rsid w:val="00EF52F4"/>
    <w:rsid w:val="00F20C3B"/>
    <w:rsid w:val="00F444AC"/>
    <w:rsid w:val="00F654C0"/>
    <w:rsid w:val="00F81E15"/>
    <w:rsid w:val="00F831B4"/>
    <w:rsid w:val="00FD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2EA3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2EA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nhideWhenUsed/>
    <w:rsid w:val="00BD2EA3"/>
    <w:pPr>
      <w:spacing w:before="75" w:after="75"/>
    </w:pPr>
  </w:style>
  <w:style w:type="paragraph" w:styleId="a4">
    <w:name w:val="Title"/>
    <w:basedOn w:val="a"/>
    <w:link w:val="a5"/>
    <w:qFormat/>
    <w:rsid w:val="00BD2EA3"/>
    <w:pPr>
      <w:jc w:val="center"/>
    </w:pPr>
    <w:rPr>
      <w:b/>
      <w:sz w:val="40"/>
      <w:szCs w:val="20"/>
    </w:rPr>
  </w:style>
  <w:style w:type="character" w:customStyle="1" w:styleId="a5">
    <w:name w:val="Название Знак"/>
    <w:basedOn w:val="a0"/>
    <w:link w:val="a4"/>
    <w:rsid w:val="00BD2EA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6">
    <w:name w:val="Стиль"/>
    <w:rsid w:val="00BD2E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D2E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E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113A90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113A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D27C82"/>
    <w:rPr>
      <w:color w:val="0000FF"/>
      <w:u w:val="single"/>
    </w:rPr>
  </w:style>
  <w:style w:type="paragraph" w:customStyle="1" w:styleId="copyright-info">
    <w:name w:val="copyright-info"/>
    <w:basedOn w:val="a"/>
    <w:rsid w:val="00D27C82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2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2EA3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2EA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nhideWhenUsed/>
    <w:rsid w:val="00BD2EA3"/>
    <w:pPr>
      <w:spacing w:before="75" w:after="75"/>
    </w:pPr>
  </w:style>
  <w:style w:type="paragraph" w:styleId="a4">
    <w:name w:val="Title"/>
    <w:basedOn w:val="a"/>
    <w:link w:val="a5"/>
    <w:qFormat/>
    <w:rsid w:val="00BD2EA3"/>
    <w:pPr>
      <w:jc w:val="center"/>
    </w:pPr>
    <w:rPr>
      <w:b/>
      <w:sz w:val="40"/>
      <w:szCs w:val="20"/>
    </w:rPr>
  </w:style>
  <w:style w:type="character" w:customStyle="1" w:styleId="a5">
    <w:name w:val="Название Знак"/>
    <w:basedOn w:val="a0"/>
    <w:link w:val="a4"/>
    <w:rsid w:val="00BD2EA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6">
    <w:name w:val="Стиль"/>
    <w:rsid w:val="00BD2E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D2E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E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113A90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113A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D27C82"/>
    <w:rPr>
      <w:color w:val="0000FF"/>
      <w:u w:val="single"/>
    </w:rPr>
  </w:style>
  <w:style w:type="paragraph" w:customStyle="1" w:styleId="copyright-info">
    <w:name w:val="copyright-info"/>
    <w:basedOn w:val="a"/>
    <w:rsid w:val="00D27C82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2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i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2013-04-11T00:16:00Z</cp:lastPrinted>
  <dcterms:created xsi:type="dcterms:W3CDTF">2022-02-16T01:59:00Z</dcterms:created>
  <dcterms:modified xsi:type="dcterms:W3CDTF">2022-02-25T03:52:00Z</dcterms:modified>
</cp:coreProperties>
</file>